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25" w:type="pct"/>
        <w:jc w:val="center"/>
        <w:tblCellSpacing w:w="0" w:type="dxa"/>
        <w:tblCellMar>
          <w:left w:w="0" w:type="dxa"/>
          <w:right w:w="0" w:type="dxa"/>
        </w:tblCellMar>
        <w:tblLook w:val="04A0" w:firstRow="1" w:lastRow="0" w:firstColumn="1" w:lastColumn="0" w:noHBand="0" w:noVBand="1"/>
      </w:tblPr>
      <w:tblGrid>
        <w:gridCol w:w="10530"/>
      </w:tblGrid>
      <w:tr w:rsidR="00D75A53" w:rsidRPr="00D75A53" w:rsidTr="00854DDF">
        <w:trPr>
          <w:trHeight w:val="12"/>
          <w:tblCellSpacing w:w="0" w:type="dxa"/>
          <w:jc w:val="center"/>
        </w:trPr>
        <w:tc>
          <w:tcPr>
            <w:tcW w:w="5000" w:type="pct"/>
            <w:vAlign w:val="center"/>
            <w:hideMark/>
          </w:tcPr>
          <w:p w:rsidR="00D75A53" w:rsidRPr="00D75A53" w:rsidRDefault="00D75A53" w:rsidP="00D75A53">
            <w:pPr>
              <w:spacing w:before="100" w:beforeAutospacing="1" w:after="100" w:afterAutospacing="1" w:line="240" w:lineRule="auto"/>
              <w:jc w:val="center"/>
              <w:rPr>
                <w:rFonts w:ascii="Times New Roman" w:eastAsia="Times New Roman" w:hAnsi="Times New Roman" w:cs="Times New Roman"/>
                <w:sz w:val="24"/>
                <w:szCs w:val="24"/>
              </w:rPr>
            </w:pPr>
            <w:r w:rsidRPr="00D75A53">
              <w:rPr>
                <w:rFonts w:ascii="Verdana" w:eastAsia="Times New Roman" w:hAnsi="Verdana" w:cs="Times New Roman"/>
                <w:b/>
                <w:bCs/>
                <w:color w:val="003366"/>
                <w:sz w:val="24"/>
                <w:szCs w:val="24"/>
              </w:rPr>
              <w:t>Low Vision Clinic...</w:t>
            </w:r>
            <w:r w:rsidRPr="00D75A53">
              <w:rPr>
                <w:rFonts w:ascii="Verdana" w:eastAsia="Times New Roman" w:hAnsi="Verdana" w:cs="Times New Roman"/>
                <w:b/>
                <w:bCs/>
                <w:color w:val="003366"/>
                <w:sz w:val="24"/>
                <w:szCs w:val="24"/>
              </w:rPr>
              <w:br/>
              <w:t>What is it? Who Needs it?</w:t>
            </w:r>
          </w:p>
          <w:p w:rsidR="00D75A53" w:rsidRPr="00D75A53" w:rsidRDefault="00D75A53" w:rsidP="00D75A5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8AFD0A" wp14:editId="431A67DC">
                  <wp:extent cx="2250413" cy="1638300"/>
                  <wp:effectExtent l="0" t="0" r="0" b="0"/>
                  <wp:docPr id="1" name="Picture 1" descr="http://www.nmsbvi.net/LowVisionClinic/Photos_LVC/LVC_DSC_49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sbvi.net/LowVisionClinic/Photos_LVC/LVC_DSC_4987.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3188" cy="1647600"/>
                          </a:xfrm>
                          <a:prstGeom prst="rect">
                            <a:avLst/>
                          </a:prstGeom>
                          <a:noFill/>
                          <a:ln>
                            <a:noFill/>
                          </a:ln>
                        </pic:spPr>
                      </pic:pic>
                    </a:graphicData>
                  </a:graphic>
                </wp:inline>
              </w:drawing>
            </w:r>
          </w:p>
          <w:p w:rsidR="00B0095E" w:rsidRDefault="00D75A53" w:rsidP="00D75A53">
            <w:pPr>
              <w:spacing w:before="100" w:beforeAutospacing="1" w:after="100" w:afterAutospacing="1" w:line="240" w:lineRule="auto"/>
              <w:rPr>
                <w:rFonts w:ascii="Verdana" w:eastAsia="Times New Roman" w:hAnsi="Verdana" w:cs="Times New Roman"/>
                <w:sz w:val="20"/>
                <w:szCs w:val="20"/>
              </w:rPr>
            </w:pPr>
            <w:r w:rsidRPr="00D75A53">
              <w:rPr>
                <w:rFonts w:ascii="Times New Roman" w:eastAsia="Times New Roman" w:hAnsi="Times New Roman" w:cs="Times New Roman"/>
                <w:sz w:val="24"/>
                <w:szCs w:val="24"/>
              </w:rPr>
              <w:br/>
            </w:r>
            <w:r w:rsidRPr="00D75A53">
              <w:rPr>
                <w:rFonts w:ascii="Verdana" w:eastAsia="Times New Roman" w:hAnsi="Verdana" w:cs="Times New Roman"/>
                <w:sz w:val="20"/>
                <w:szCs w:val="20"/>
              </w:rPr>
              <w:t xml:space="preserve">Students who have a reduced level of visual functioning that interferes with their educational and day-to-day activities are sometimes referred to as having </w:t>
            </w:r>
            <w:r w:rsidRPr="00D75A53">
              <w:rPr>
                <w:rFonts w:ascii="Verdana" w:eastAsia="Times New Roman" w:hAnsi="Verdana" w:cs="Times New Roman"/>
                <w:b/>
                <w:bCs/>
                <w:i/>
                <w:iCs/>
                <w:sz w:val="20"/>
                <w:szCs w:val="20"/>
              </w:rPr>
              <w:t>low vision</w:t>
            </w:r>
            <w:r w:rsidRPr="00D75A53">
              <w:rPr>
                <w:rFonts w:ascii="Verdana" w:eastAsia="Times New Roman" w:hAnsi="Verdana" w:cs="Times New Roman"/>
                <w:sz w:val="20"/>
                <w:szCs w:val="20"/>
              </w:rPr>
              <w:t xml:space="preserve">. </w:t>
            </w:r>
          </w:p>
          <w:p w:rsidR="00D75A53" w:rsidRPr="00D75A53" w:rsidRDefault="00D75A53" w:rsidP="00D75A53">
            <w:pPr>
              <w:spacing w:before="100" w:beforeAutospacing="1" w:after="100" w:afterAutospacing="1" w:line="240" w:lineRule="auto"/>
              <w:rPr>
                <w:rFonts w:ascii="Times New Roman" w:eastAsia="Times New Roman" w:hAnsi="Times New Roman" w:cs="Times New Roman"/>
                <w:sz w:val="24"/>
                <w:szCs w:val="24"/>
              </w:rPr>
            </w:pPr>
            <w:r w:rsidRPr="00D75A53">
              <w:rPr>
                <w:rFonts w:ascii="Verdana" w:eastAsia="Times New Roman" w:hAnsi="Verdana" w:cs="Times New Roman"/>
                <w:sz w:val="20"/>
                <w:szCs w:val="20"/>
              </w:rPr>
              <w:t xml:space="preserve">A large percentage of students who have been identified as having a visual impairment have some degree of useable vision. Many types of low vision devices and aids are available, as well as programming information that may assist these students in using the vision they have more efficiently. </w:t>
            </w:r>
          </w:p>
          <w:p w:rsidR="00B0095E" w:rsidRDefault="00D75A53" w:rsidP="00D75A53">
            <w:pPr>
              <w:spacing w:before="100" w:beforeAutospacing="1" w:after="100" w:afterAutospacing="1" w:line="240" w:lineRule="auto"/>
              <w:rPr>
                <w:rFonts w:ascii="Verdana" w:eastAsia="Times New Roman" w:hAnsi="Verdana" w:cs="Times New Roman"/>
                <w:sz w:val="20"/>
                <w:szCs w:val="20"/>
              </w:rPr>
            </w:pPr>
            <w:r w:rsidRPr="00D75A53">
              <w:rPr>
                <w:rFonts w:ascii="Verdana" w:eastAsia="Times New Roman" w:hAnsi="Verdana" w:cs="Times New Roman"/>
                <w:b/>
                <w:bCs/>
                <w:sz w:val="20"/>
                <w:szCs w:val="20"/>
              </w:rPr>
              <w:t>Low Vision Clinic</w:t>
            </w:r>
            <w:r w:rsidRPr="00D75A53">
              <w:rPr>
                <w:rFonts w:ascii="Verdana" w:eastAsia="Times New Roman" w:hAnsi="Verdana" w:cs="Times New Roman"/>
                <w:sz w:val="20"/>
                <w:szCs w:val="20"/>
              </w:rPr>
              <w:t xml:space="preserve"> offers a special examination to determine if a student's visual abi</w:t>
            </w:r>
            <w:r w:rsidR="00B0095E">
              <w:rPr>
                <w:rFonts w:ascii="Verdana" w:eastAsia="Times New Roman" w:hAnsi="Verdana" w:cs="Times New Roman"/>
                <w:sz w:val="20"/>
                <w:szCs w:val="20"/>
              </w:rPr>
              <w:t>lities can be improved. At the Low Vision C</w:t>
            </w:r>
            <w:r w:rsidRPr="00D75A53">
              <w:rPr>
                <w:rFonts w:ascii="Verdana" w:eastAsia="Times New Roman" w:hAnsi="Verdana" w:cs="Times New Roman"/>
                <w:sz w:val="20"/>
                <w:szCs w:val="20"/>
              </w:rPr>
              <w:t xml:space="preserve">linic, a doctor of optometry who has received specialized training in working with children with visual impairments will measure how well the student sees things that are close and things that are distant, and will determine whether any low vision devices will help the student. </w:t>
            </w:r>
          </w:p>
          <w:p w:rsidR="00D75A53" w:rsidRPr="00D75A53" w:rsidRDefault="00D75A53" w:rsidP="00D75A53">
            <w:pPr>
              <w:spacing w:before="100" w:beforeAutospacing="1" w:after="100" w:afterAutospacing="1" w:line="240" w:lineRule="auto"/>
              <w:rPr>
                <w:rFonts w:ascii="Times New Roman" w:eastAsia="Times New Roman" w:hAnsi="Times New Roman" w:cs="Times New Roman"/>
                <w:sz w:val="24"/>
                <w:szCs w:val="24"/>
              </w:rPr>
            </w:pPr>
            <w:r w:rsidRPr="00D75A53">
              <w:rPr>
                <w:rFonts w:ascii="Verdana" w:eastAsia="Times New Roman" w:hAnsi="Verdana" w:cs="Times New Roman"/>
                <w:sz w:val="20"/>
                <w:szCs w:val="20"/>
              </w:rPr>
              <w:t>If a near or distance low vision device is recommended, the student will have additional opportunity to explore using the device(s) with the guidance of members</w:t>
            </w:r>
            <w:r w:rsidR="00B0095E">
              <w:rPr>
                <w:rFonts w:ascii="Verdana" w:eastAsia="Times New Roman" w:hAnsi="Verdana" w:cs="Times New Roman"/>
                <w:sz w:val="20"/>
                <w:szCs w:val="20"/>
              </w:rPr>
              <w:t xml:space="preserve"> of the Low Vision Clinic Team there at the appointment.</w:t>
            </w:r>
          </w:p>
          <w:p w:rsidR="00B0095E" w:rsidRDefault="00D75A53" w:rsidP="00D75A53">
            <w:pPr>
              <w:spacing w:before="100" w:beforeAutospacing="1" w:after="100" w:afterAutospacing="1" w:line="240" w:lineRule="auto"/>
              <w:rPr>
                <w:rFonts w:ascii="Verdana" w:eastAsia="Times New Roman" w:hAnsi="Verdana" w:cs="Times New Roman"/>
                <w:sz w:val="20"/>
                <w:szCs w:val="20"/>
              </w:rPr>
            </w:pPr>
            <w:r w:rsidRPr="00D75A53">
              <w:rPr>
                <w:rFonts w:ascii="Verdana" w:eastAsia="Times New Roman" w:hAnsi="Verdana" w:cs="Times New Roman"/>
                <w:b/>
                <w:bCs/>
                <w:sz w:val="20"/>
                <w:szCs w:val="20"/>
              </w:rPr>
              <w:t>Low Vision examinations</w:t>
            </w:r>
            <w:r w:rsidRPr="00D75A53">
              <w:rPr>
                <w:rFonts w:ascii="Verdana" w:eastAsia="Times New Roman" w:hAnsi="Verdana" w:cs="Times New Roman"/>
                <w:sz w:val="20"/>
                <w:szCs w:val="20"/>
              </w:rPr>
              <w:t xml:space="preserve"> are provided through the NMSBVI Access to Learning Low Vision Services program at </w:t>
            </w:r>
            <w:r w:rsidRPr="00D75A53">
              <w:rPr>
                <w:rFonts w:ascii="Verdana" w:eastAsia="Times New Roman" w:hAnsi="Verdana" w:cs="Times New Roman"/>
                <w:b/>
                <w:bCs/>
                <w:sz w:val="20"/>
                <w:szCs w:val="20"/>
              </w:rPr>
              <w:t>no cost</w:t>
            </w:r>
            <w:r w:rsidRPr="00D75A53">
              <w:rPr>
                <w:rFonts w:ascii="Verdana" w:eastAsia="Times New Roman" w:hAnsi="Verdana" w:cs="Times New Roman"/>
                <w:sz w:val="20"/>
                <w:szCs w:val="20"/>
              </w:rPr>
              <w:t xml:space="preserve"> to parents or school districts. Students </w:t>
            </w:r>
            <w:r w:rsidR="00B0095E">
              <w:rPr>
                <w:rFonts w:ascii="Verdana" w:eastAsia="Times New Roman" w:hAnsi="Verdana" w:cs="Times New Roman"/>
                <w:sz w:val="20"/>
                <w:szCs w:val="20"/>
              </w:rPr>
              <w:t xml:space="preserve">from </w:t>
            </w:r>
            <w:r w:rsidRPr="00D75A53">
              <w:rPr>
                <w:rFonts w:ascii="Verdana" w:eastAsia="Times New Roman" w:hAnsi="Verdana" w:cs="Times New Roman"/>
                <w:sz w:val="20"/>
                <w:szCs w:val="20"/>
              </w:rPr>
              <w:t xml:space="preserve">birth through age 21 are eligible for referral to a Low Vision Clinic. </w:t>
            </w:r>
          </w:p>
          <w:p w:rsidR="00D75A53" w:rsidRPr="00D75A53" w:rsidRDefault="005126C9" w:rsidP="00D75A53">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sz w:val="20"/>
                <w:szCs w:val="20"/>
              </w:rPr>
              <w:t>The length of the L</w:t>
            </w:r>
            <w:r w:rsidR="00D75A53" w:rsidRPr="00D75A53">
              <w:rPr>
                <w:rFonts w:ascii="Verdana" w:eastAsia="Times New Roman" w:hAnsi="Verdana" w:cs="Times New Roman"/>
                <w:sz w:val="20"/>
                <w:szCs w:val="20"/>
              </w:rPr>
              <w:t xml:space="preserve">ow </w:t>
            </w:r>
            <w:r>
              <w:rPr>
                <w:rFonts w:ascii="Verdana" w:eastAsia="Times New Roman" w:hAnsi="Verdana" w:cs="Times New Roman"/>
                <w:sz w:val="20"/>
                <w:szCs w:val="20"/>
              </w:rPr>
              <w:t>V</w:t>
            </w:r>
            <w:r w:rsidR="00D75A53" w:rsidRPr="00D75A53">
              <w:rPr>
                <w:rFonts w:ascii="Verdana" w:eastAsia="Times New Roman" w:hAnsi="Verdana" w:cs="Times New Roman"/>
                <w:sz w:val="20"/>
                <w:szCs w:val="20"/>
              </w:rPr>
              <w:t xml:space="preserve">ision </w:t>
            </w:r>
            <w:r>
              <w:rPr>
                <w:rFonts w:ascii="Verdana" w:eastAsia="Times New Roman" w:hAnsi="Verdana" w:cs="Times New Roman"/>
                <w:sz w:val="20"/>
                <w:szCs w:val="20"/>
              </w:rPr>
              <w:t xml:space="preserve">Clinic </w:t>
            </w:r>
            <w:r w:rsidR="00D75A53" w:rsidRPr="00D75A53">
              <w:rPr>
                <w:rFonts w:ascii="Verdana" w:eastAsia="Times New Roman" w:hAnsi="Verdana" w:cs="Times New Roman"/>
                <w:sz w:val="20"/>
                <w:szCs w:val="20"/>
              </w:rPr>
              <w:t>visit will vary greatly, depending on the age of the student and individual needs, as well as the extent of follow-up trial with devices provided. Low Vision Clinic visits can last</w:t>
            </w:r>
            <w:r w:rsidR="00B0095E">
              <w:rPr>
                <w:rFonts w:ascii="Verdana" w:eastAsia="Times New Roman" w:hAnsi="Verdana" w:cs="Times New Roman"/>
                <w:sz w:val="20"/>
                <w:szCs w:val="20"/>
              </w:rPr>
              <w:t xml:space="preserve"> from one hour to three</w:t>
            </w:r>
            <w:r w:rsidR="00D75A53" w:rsidRPr="00D75A53">
              <w:rPr>
                <w:rFonts w:ascii="Verdana" w:eastAsia="Times New Roman" w:hAnsi="Verdana" w:cs="Times New Roman"/>
                <w:sz w:val="20"/>
                <w:szCs w:val="20"/>
              </w:rPr>
              <w:t xml:space="preserve"> hours.</w:t>
            </w:r>
          </w:p>
          <w:p w:rsidR="00B0095E" w:rsidRDefault="00D75A53" w:rsidP="00D75A53">
            <w:pPr>
              <w:spacing w:before="100" w:beforeAutospacing="1" w:after="100" w:afterAutospacing="1" w:line="240" w:lineRule="auto"/>
              <w:rPr>
                <w:rFonts w:ascii="Verdana" w:eastAsia="Times New Roman" w:hAnsi="Verdana" w:cs="Times New Roman"/>
                <w:sz w:val="20"/>
                <w:szCs w:val="20"/>
              </w:rPr>
            </w:pPr>
            <w:r w:rsidRPr="00D75A53">
              <w:rPr>
                <w:rFonts w:ascii="Verdana" w:eastAsia="Times New Roman" w:hAnsi="Verdana" w:cs="Times New Roman"/>
                <w:sz w:val="20"/>
                <w:szCs w:val="20"/>
              </w:rPr>
              <w:t xml:space="preserve">The </w:t>
            </w:r>
            <w:r w:rsidRPr="00D75A53">
              <w:rPr>
                <w:rFonts w:ascii="Verdana" w:eastAsia="Times New Roman" w:hAnsi="Verdana" w:cs="Times New Roman"/>
                <w:b/>
                <w:bCs/>
                <w:sz w:val="20"/>
                <w:szCs w:val="20"/>
              </w:rPr>
              <w:t>results</w:t>
            </w:r>
            <w:r w:rsidRPr="00D75A53">
              <w:rPr>
                <w:rFonts w:ascii="Verdana" w:eastAsia="Times New Roman" w:hAnsi="Verdana" w:cs="Times New Roman"/>
                <w:sz w:val="20"/>
                <w:szCs w:val="20"/>
              </w:rPr>
              <w:t xml:space="preserve"> of the </w:t>
            </w:r>
            <w:r w:rsidRPr="00D75A53">
              <w:rPr>
                <w:rFonts w:ascii="Verdana" w:eastAsia="Times New Roman" w:hAnsi="Verdana" w:cs="Times New Roman"/>
                <w:b/>
                <w:bCs/>
                <w:sz w:val="20"/>
                <w:szCs w:val="20"/>
              </w:rPr>
              <w:t>Low Vision Clinic</w:t>
            </w:r>
            <w:r w:rsidRPr="00D75A53">
              <w:rPr>
                <w:rFonts w:ascii="Verdana" w:eastAsia="Times New Roman" w:hAnsi="Verdana" w:cs="Times New Roman"/>
                <w:sz w:val="20"/>
                <w:szCs w:val="20"/>
              </w:rPr>
              <w:t xml:space="preserve"> should be included as an essential component in the process of identifying the needs of students who have low vision. </w:t>
            </w:r>
          </w:p>
          <w:p w:rsidR="00B0095E" w:rsidRDefault="00D75A53" w:rsidP="00D75A53">
            <w:pPr>
              <w:spacing w:before="100" w:beforeAutospacing="1" w:after="100" w:afterAutospacing="1" w:line="240" w:lineRule="auto"/>
              <w:rPr>
                <w:rFonts w:ascii="Verdana" w:eastAsia="Times New Roman" w:hAnsi="Verdana" w:cs="Times New Roman"/>
                <w:sz w:val="20"/>
                <w:szCs w:val="20"/>
              </w:rPr>
            </w:pPr>
            <w:r w:rsidRPr="00D75A53">
              <w:rPr>
                <w:rFonts w:ascii="Verdana" w:eastAsia="Times New Roman" w:hAnsi="Verdana" w:cs="Times New Roman"/>
                <w:sz w:val="20"/>
                <w:szCs w:val="20"/>
              </w:rPr>
              <w:t xml:space="preserve">Parents and the student's teacher for students who are visually impaired (TVI) are encouraged to participate throughout the clinic process and to accompany the student to the clinic. </w:t>
            </w:r>
          </w:p>
          <w:p w:rsidR="00D75A53" w:rsidRPr="00D75A53" w:rsidRDefault="00D75A53" w:rsidP="00D75A53">
            <w:pPr>
              <w:spacing w:before="100" w:beforeAutospacing="1" w:after="100" w:afterAutospacing="1" w:line="240" w:lineRule="auto"/>
              <w:rPr>
                <w:rFonts w:ascii="Times New Roman" w:eastAsia="Times New Roman" w:hAnsi="Times New Roman" w:cs="Times New Roman"/>
                <w:sz w:val="24"/>
                <w:szCs w:val="24"/>
              </w:rPr>
            </w:pPr>
            <w:r w:rsidRPr="00D75A53">
              <w:rPr>
                <w:rFonts w:ascii="Verdana" w:eastAsia="Times New Roman" w:hAnsi="Verdana" w:cs="Times New Roman"/>
                <w:sz w:val="20"/>
                <w:szCs w:val="20"/>
              </w:rPr>
              <w:t>A summary report of findings will be sent to the student's parents and the student’s TVI. Follow-up services will be planned as appropriate.</w:t>
            </w:r>
          </w:p>
          <w:p w:rsidR="00D75A53" w:rsidRPr="00D75A53" w:rsidRDefault="00D75A53" w:rsidP="00D75A53">
            <w:pPr>
              <w:spacing w:before="100" w:beforeAutospacing="1" w:after="100" w:afterAutospacing="1" w:line="240" w:lineRule="auto"/>
              <w:rPr>
                <w:rFonts w:ascii="Times New Roman" w:eastAsia="Times New Roman" w:hAnsi="Times New Roman" w:cs="Times New Roman"/>
                <w:sz w:val="24"/>
                <w:szCs w:val="24"/>
              </w:rPr>
            </w:pPr>
            <w:r w:rsidRPr="00D75A53">
              <w:rPr>
                <w:rFonts w:ascii="Verdana" w:eastAsia="Times New Roman" w:hAnsi="Verdana" w:cs="Times New Roman"/>
                <w:sz w:val="20"/>
                <w:szCs w:val="20"/>
              </w:rPr>
              <w:lastRenderedPageBreak/>
              <w:t>For additional information about the Low Vision Clinic or Low Vision Services, please contact:</w:t>
            </w:r>
          </w:p>
          <w:p w:rsidR="00C05C0D" w:rsidRPr="00C05C0D" w:rsidRDefault="00D75A53" w:rsidP="00C05C0D">
            <w:pPr>
              <w:spacing w:after="0" w:line="240" w:lineRule="auto"/>
              <w:rPr>
                <w:rFonts w:ascii="Verdana" w:eastAsia="Times New Roman" w:hAnsi="Verdana" w:cs="Times New Roman"/>
                <w:b/>
                <w:sz w:val="20"/>
                <w:szCs w:val="20"/>
              </w:rPr>
            </w:pPr>
            <w:r w:rsidRPr="00D75A53">
              <w:rPr>
                <w:rFonts w:ascii="Verdana" w:eastAsia="Times New Roman" w:hAnsi="Verdana" w:cs="Times New Roman"/>
                <w:sz w:val="20"/>
                <w:szCs w:val="20"/>
              </w:rPr>
              <w:br/>
            </w:r>
            <w:r w:rsidR="00B0095E" w:rsidRPr="00C05C0D">
              <w:rPr>
                <w:rFonts w:ascii="Verdana" w:eastAsia="Times New Roman" w:hAnsi="Verdana" w:cs="Times New Roman"/>
                <w:b/>
                <w:sz w:val="20"/>
                <w:szCs w:val="20"/>
              </w:rPr>
              <w:t>Mar</w:t>
            </w:r>
            <w:r w:rsidR="003C2796">
              <w:rPr>
                <w:rFonts w:ascii="Verdana" w:eastAsia="Times New Roman" w:hAnsi="Verdana" w:cs="Times New Roman"/>
                <w:b/>
                <w:sz w:val="20"/>
                <w:szCs w:val="20"/>
              </w:rPr>
              <w:t>garet Hidalgo</w:t>
            </w:r>
          </w:p>
          <w:p w:rsidR="003C2796" w:rsidRDefault="00C05C0D" w:rsidP="00C05C0D">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Low Vision Clinic Consultant</w:t>
            </w:r>
            <w:r w:rsidR="00D75A53" w:rsidRPr="00D75A53">
              <w:rPr>
                <w:rFonts w:ascii="Verdana" w:eastAsia="Times New Roman" w:hAnsi="Verdana" w:cs="Times New Roman"/>
                <w:sz w:val="20"/>
                <w:szCs w:val="20"/>
              </w:rPr>
              <w:br/>
            </w:r>
            <w:r w:rsidR="003C2796">
              <w:rPr>
                <w:rFonts w:ascii="Verdana" w:eastAsia="Times New Roman" w:hAnsi="Verdana" w:cs="Times New Roman"/>
                <w:sz w:val="20"/>
                <w:szCs w:val="20"/>
              </w:rPr>
              <w:t>Cell</w:t>
            </w:r>
            <w:r w:rsidR="00D75A53" w:rsidRPr="00D75A53">
              <w:rPr>
                <w:rFonts w:ascii="Verdana" w:eastAsia="Times New Roman" w:hAnsi="Verdana" w:cs="Times New Roman"/>
                <w:sz w:val="20"/>
                <w:szCs w:val="20"/>
              </w:rPr>
              <w:t>: 5</w:t>
            </w:r>
            <w:r w:rsidR="003C2796">
              <w:rPr>
                <w:rFonts w:ascii="Verdana" w:eastAsia="Times New Roman" w:hAnsi="Verdana" w:cs="Times New Roman"/>
                <w:sz w:val="20"/>
                <w:szCs w:val="20"/>
              </w:rPr>
              <w:t>7</w:t>
            </w:r>
            <w:r w:rsidR="00D75A53" w:rsidRPr="00D75A53">
              <w:rPr>
                <w:rFonts w:ascii="Verdana" w:eastAsia="Times New Roman" w:hAnsi="Verdana" w:cs="Times New Roman"/>
                <w:sz w:val="20"/>
                <w:szCs w:val="20"/>
              </w:rPr>
              <w:t>5-</w:t>
            </w:r>
            <w:r w:rsidR="003C2796">
              <w:rPr>
                <w:rFonts w:ascii="Verdana" w:eastAsia="Times New Roman" w:hAnsi="Verdana" w:cs="Times New Roman"/>
                <w:sz w:val="20"/>
                <w:szCs w:val="20"/>
              </w:rPr>
              <w:t>415</w:t>
            </w:r>
            <w:r w:rsidR="00AE10CF">
              <w:rPr>
                <w:rFonts w:ascii="Verdana" w:eastAsia="Times New Roman" w:hAnsi="Verdana" w:cs="Times New Roman"/>
                <w:sz w:val="20"/>
                <w:szCs w:val="20"/>
              </w:rPr>
              <w:t>-</w:t>
            </w:r>
            <w:r w:rsidR="003C2796">
              <w:rPr>
                <w:rFonts w:ascii="Verdana" w:eastAsia="Times New Roman" w:hAnsi="Verdana" w:cs="Times New Roman"/>
                <w:sz w:val="20"/>
                <w:szCs w:val="20"/>
              </w:rPr>
              <w:t>6044</w:t>
            </w:r>
            <w:r w:rsidR="00ED632D">
              <w:rPr>
                <w:rFonts w:ascii="Verdana" w:eastAsia="Times New Roman" w:hAnsi="Verdana" w:cs="Times New Roman"/>
                <w:sz w:val="20"/>
                <w:szCs w:val="20"/>
              </w:rPr>
              <w:t xml:space="preserve"> </w:t>
            </w:r>
          </w:p>
          <w:p w:rsidR="00D75A53" w:rsidRDefault="003C2796" w:rsidP="00C05C0D">
            <w:pPr>
              <w:spacing w:after="0" w:line="240" w:lineRule="auto"/>
              <w:rPr>
                <w:rFonts w:ascii="Verdana" w:eastAsia="Times New Roman" w:hAnsi="Verdana" w:cs="Times New Roman"/>
                <w:color w:val="0C2E82"/>
                <w:sz w:val="20"/>
                <w:szCs w:val="20"/>
                <w:u w:val="single"/>
              </w:rPr>
            </w:pPr>
            <w:r>
              <w:rPr>
                <w:rFonts w:ascii="Verdana" w:eastAsia="Times New Roman" w:hAnsi="Verdana" w:cs="Times New Roman"/>
                <w:sz w:val="20"/>
                <w:szCs w:val="20"/>
              </w:rPr>
              <w:t>Fax:  505-271-3073</w:t>
            </w:r>
            <w:bookmarkStart w:id="0" w:name="_GoBack"/>
            <w:bookmarkEnd w:id="0"/>
            <w:r w:rsidR="00D75A53" w:rsidRPr="00D75A53">
              <w:rPr>
                <w:rFonts w:ascii="Verdana" w:eastAsia="Times New Roman" w:hAnsi="Verdana" w:cs="Times New Roman"/>
                <w:sz w:val="20"/>
                <w:szCs w:val="20"/>
              </w:rPr>
              <w:br/>
            </w:r>
            <w:r>
              <w:rPr>
                <w:rFonts w:ascii="Verdana" w:eastAsia="Times New Roman" w:hAnsi="Verdana" w:cs="Times New Roman"/>
                <w:sz w:val="20"/>
                <w:szCs w:val="20"/>
              </w:rPr>
              <w:t>margarethidalgo</w:t>
            </w:r>
            <w:r w:rsidR="005126C9" w:rsidRPr="00854DDF">
              <w:rPr>
                <w:rFonts w:ascii="Verdana" w:eastAsia="Times New Roman" w:hAnsi="Verdana" w:cs="Times New Roman"/>
                <w:sz w:val="20"/>
                <w:szCs w:val="20"/>
              </w:rPr>
              <w:t>@nmsbvi.k12.nm.us</w:t>
            </w:r>
          </w:p>
          <w:p w:rsidR="005126C9" w:rsidRDefault="005126C9" w:rsidP="00C05C0D">
            <w:pPr>
              <w:spacing w:after="0" w:line="240" w:lineRule="auto"/>
              <w:rPr>
                <w:rFonts w:ascii="Verdana" w:eastAsia="Times New Roman" w:hAnsi="Verdana" w:cs="Times New Roman"/>
                <w:color w:val="0C2E82"/>
                <w:sz w:val="20"/>
                <w:szCs w:val="20"/>
                <w:u w:val="single"/>
              </w:rPr>
            </w:pPr>
          </w:p>
          <w:p w:rsidR="005126C9" w:rsidRPr="00854DDF" w:rsidRDefault="00854DDF" w:rsidP="00C05C0D">
            <w:pPr>
              <w:spacing w:after="0" w:line="240" w:lineRule="auto"/>
              <w:rPr>
                <w:rFonts w:ascii="Verdana" w:eastAsia="Times New Roman" w:hAnsi="Verdana" w:cs="Times New Roman"/>
                <w:sz w:val="20"/>
                <w:szCs w:val="20"/>
              </w:rPr>
            </w:pPr>
            <w:r w:rsidRPr="00854DDF">
              <w:rPr>
                <w:rFonts w:ascii="Verdana" w:eastAsia="Times New Roman" w:hAnsi="Verdana" w:cs="Times New Roman"/>
                <w:color w:val="0C2E82"/>
                <w:sz w:val="20"/>
                <w:szCs w:val="20"/>
              </w:rPr>
              <w:t>Or:</w:t>
            </w:r>
          </w:p>
          <w:p w:rsidR="00D75A53" w:rsidRPr="00D75A53" w:rsidRDefault="00EA3CA0" w:rsidP="00D75A53">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sz w:val="20"/>
                <w:szCs w:val="20"/>
              </w:rPr>
              <w:t>Angela Harris</w:t>
            </w:r>
            <w:r w:rsidR="00D75A53" w:rsidRPr="00D75A53">
              <w:rPr>
                <w:rFonts w:ascii="Verdana" w:eastAsia="Times New Roman" w:hAnsi="Verdana" w:cs="Times New Roman"/>
                <w:sz w:val="20"/>
                <w:szCs w:val="20"/>
              </w:rPr>
              <w:br/>
              <w:t>Outreach Dept. Adm</w:t>
            </w:r>
            <w:r>
              <w:rPr>
                <w:rFonts w:ascii="Verdana" w:eastAsia="Times New Roman" w:hAnsi="Verdana" w:cs="Times New Roman"/>
                <w:sz w:val="20"/>
                <w:szCs w:val="20"/>
              </w:rPr>
              <w:t>inistrative Assistant</w:t>
            </w:r>
            <w:r>
              <w:rPr>
                <w:rFonts w:ascii="Verdana" w:eastAsia="Times New Roman" w:hAnsi="Verdana" w:cs="Times New Roman"/>
                <w:sz w:val="20"/>
                <w:szCs w:val="20"/>
              </w:rPr>
              <w:br/>
              <w:t>Phone:  57</w:t>
            </w:r>
            <w:r w:rsidR="00D75A53" w:rsidRPr="00D75A53">
              <w:rPr>
                <w:rFonts w:ascii="Verdana" w:eastAsia="Times New Roman" w:hAnsi="Verdana" w:cs="Times New Roman"/>
                <w:sz w:val="20"/>
                <w:szCs w:val="20"/>
              </w:rPr>
              <w:t>5-</w:t>
            </w:r>
            <w:r>
              <w:rPr>
                <w:rFonts w:ascii="Verdana" w:eastAsia="Times New Roman" w:hAnsi="Verdana" w:cs="Times New Roman"/>
                <w:sz w:val="20"/>
                <w:szCs w:val="20"/>
              </w:rPr>
              <w:t>439</w:t>
            </w:r>
            <w:r w:rsidR="00D75A53" w:rsidRPr="00D75A53">
              <w:rPr>
                <w:rFonts w:ascii="Verdana" w:eastAsia="Times New Roman" w:hAnsi="Verdana" w:cs="Times New Roman"/>
                <w:sz w:val="20"/>
                <w:szCs w:val="20"/>
              </w:rPr>
              <w:t>-</w:t>
            </w:r>
            <w:r>
              <w:rPr>
                <w:rFonts w:ascii="Verdana" w:eastAsia="Times New Roman" w:hAnsi="Verdana" w:cs="Times New Roman"/>
                <w:sz w:val="20"/>
                <w:szCs w:val="20"/>
              </w:rPr>
              <w:t>4431</w:t>
            </w:r>
            <w:r>
              <w:rPr>
                <w:rFonts w:ascii="Verdana" w:eastAsia="Times New Roman" w:hAnsi="Verdana" w:cs="Times New Roman"/>
                <w:sz w:val="20"/>
                <w:szCs w:val="20"/>
              </w:rPr>
              <w:br/>
              <w:t>Fax: 575-439-4454</w:t>
            </w:r>
            <w:r w:rsidR="00D75A53" w:rsidRPr="00D75A53">
              <w:rPr>
                <w:rFonts w:ascii="Verdana" w:eastAsia="Times New Roman" w:hAnsi="Verdana" w:cs="Times New Roman"/>
                <w:sz w:val="20"/>
                <w:szCs w:val="20"/>
              </w:rPr>
              <w:br/>
            </w:r>
            <w:r>
              <w:rPr>
                <w:rFonts w:ascii="Verdana" w:eastAsia="Times New Roman" w:hAnsi="Verdana" w:cs="Times New Roman"/>
                <w:sz w:val="20"/>
                <w:szCs w:val="20"/>
              </w:rPr>
              <w:t>angelaharris</w:t>
            </w:r>
            <w:r w:rsidR="00B0095E" w:rsidRPr="00854DDF">
              <w:rPr>
                <w:rFonts w:ascii="Verdana" w:eastAsia="Times New Roman" w:hAnsi="Verdana" w:cs="Times New Roman"/>
                <w:sz w:val="20"/>
                <w:szCs w:val="20"/>
              </w:rPr>
              <w:t>@nmsbv.k12.nm.us</w:t>
            </w:r>
            <w:r w:rsidR="00D75A53" w:rsidRPr="00D75A53">
              <w:rPr>
                <w:rFonts w:ascii="Times New Roman" w:eastAsia="Times New Roman" w:hAnsi="Times New Roman" w:cs="Times New Roman"/>
                <w:sz w:val="24"/>
                <w:szCs w:val="24"/>
              </w:rPr>
              <w:br/>
              <w:t> </w:t>
            </w:r>
          </w:p>
          <w:p w:rsidR="00D75A53" w:rsidRPr="00D75A53" w:rsidRDefault="00D75A53" w:rsidP="00D75A53">
            <w:pPr>
              <w:spacing w:before="100" w:beforeAutospacing="1" w:after="100" w:afterAutospacing="1" w:line="240" w:lineRule="auto"/>
              <w:rPr>
                <w:rFonts w:ascii="Times New Roman" w:eastAsia="Times New Roman" w:hAnsi="Times New Roman" w:cs="Times New Roman"/>
                <w:sz w:val="24"/>
                <w:szCs w:val="24"/>
              </w:rPr>
            </w:pPr>
            <w:r w:rsidRPr="00D75A53">
              <w:rPr>
                <w:rFonts w:ascii="Times New Roman" w:eastAsia="Times New Roman" w:hAnsi="Times New Roman" w:cs="Times New Roman"/>
                <w:sz w:val="24"/>
                <w:szCs w:val="24"/>
              </w:rPr>
              <w:t> </w:t>
            </w:r>
          </w:p>
          <w:p w:rsidR="00D75A53" w:rsidRPr="00D75A53" w:rsidRDefault="00D75A53" w:rsidP="00D75A53">
            <w:pPr>
              <w:spacing w:before="100" w:beforeAutospacing="1" w:after="100" w:afterAutospacing="1" w:line="12" w:lineRule="atLeast"/>
              <w:rPr>
                <w:rFonts w:ascii="Times New Roman" w:eastAsia="Times New Roman" w:hAnsi="Times New Roman" w:cs="Times New Roman"/>
                <w:sz w:val="24"/>
                <w:szCs w:val="24"/>
              </w:rPr>
            </w:pPr>
            <w:r w:rsidRPr="00D75A53">
              <w:rPr>
                <w:rFonts w:ascii="Times New Roman" w:eastAsia="Times New Roman" w:hAnsi="Times New Roman" w:cs="Times New Roman"/>
                <w:sz w:val="24"/>
                <w:szCs w:val="24"/>
              </w:rPr>
              <w:t> </w:t>
            </w:r>
          </w:p>
        </w:tc>
      </w:tr>
      <w:tr w:rsidR="00D75A53" w:rsidRPr="00D75A53" w:rsidTr="00854DDF">
        <w:trPr>
          <w:trHeight w:val="12"/>
          <w:tblCellSpacing w:w="0" w:type="dxa"/>
          <w:jc w:val="center"/>
        </w:trPr>
        <w:tc>
          <w:tcPr>
            <w:tcW w:w="5000" w:type="pct"/>
            <w:vAlign w:val="center"/>
            <w:hideMark/>
          </w:tcPr>
          <w:p w:rsidR="00D75A53" w:rsidRPr="00D75A53" w:rsidRDefault="00D75A53" w:rsidP="00D75A53">
            <w:pPr>
              <w:spacing w:before="100" w:beforeAutospacing="1" w:after="100" w:afterAutospacing="1" w:line="12" w:lineRule="atLeast"/>
              <w:rPr>
                <w:rFonts w:ascii="Times New Roman" w:eastAsia="Times New Roman" w:hAnsi="Times New Roman" w:cs="Times New Roman"/>
                <w:sz w:val="24"/>
                <w:szCs w:val="24"/>
              </w:rPr>
            </w:pPr>
            <w:r w:rsidRPr="00D75A53">
              <w:rPr>
                <w:rFonts w:ascii="Times New Roman" w:eastAsia="Times New Roman" w:hAnsi="Times New Roman" w:cs="Times New Roman"/>
                <w:sz w:val="24"/>
                <w:szCs w:val="24"/>
              </w:rPr>
              <w:lastRenderedPageBreak/>
              <w:t> </w:t>
            </w:r>
          </w:p>
        </w:tc>
      </w:tr>
      <w:tr w:rsidR="00D75A53" w:rsidRPr="00D75A53" w:rsidTr="00854DDF">
        <w:trPr>
          <w:trHeight w:val="60"/>
          <w:tblCellSpacing w:w="0" w:type="dxa"/>
          <w:jc w:val="center"/>
        </w:trPr>
        <w:tc>
          <w:tcPr>
            <w:tcW w:w="5000" w:type="pct"/>
            <w:vAlign w:val="center"/>
          </w:tcPr>
          <w:p w:rsidR="00D75A53" w:rsidRPr="00D75A53" w:rsidRDefault="00D75A53" w:rsidP="00D75A53">
            <w:pPr>
              <w:spacing w:after="0" w:line="60" w:lineRule="atLeast"/>
              <w:jc w:val="center"/>
              <w:rPr>
                <w:rFonts w:ascii="Times New Roman" w:eastAsia="Times New Roman" w:hAnsi="Times New Roman" w:cs="Times New Roman"/>
                <w:sz w:val="24"/>
                <w:szCs w:val="24"/>
              </w:rPr>
            </w:pPr>
          </w:p>
        </w:tc>
      </w:tr>
      <w:tr w:rsidR="00D75A53" w:rsidRPr="00D75A53" w:rsidTr="00854DDF">
        <w:trPr>
          <w:trHeight w:val="12"/>
          <w:tblCellSpacing w:w="0" w:type="dxa"/>
          <w:jc w:val="center"/>
        </w:trPr>
        <w:tc>
          <w:tcPr>
            <w:tcW w:w="5000" w:type="pct"/>
            <w:vAlign w:val="center"/>
          </w:tcPr>
          <w:p w:rsidR="00D75A53" w:rsidRPr="00D75A53" w:rsidRDefault="00D75A53" w:rsidP="00C05C0D">
            <w:pPr>
              <w:spacing w:after="0" w:line="12" w:lineRule="atLeast"/>
              <w:jc w:val="center"/>
              <w:rPr>
                <w:rFonts w:ascii="Times New Roman" w:eastAsia="Times New Roman" w:hAnsi="Times New Roman" w:cs="Times New Roman"/>
                <w:sz w:val="24"/>
                <w:szCs w:val="24"/>
              </w:rPr>
            </w:pPr>
          </w:p>
        </w:tc>
      </w:tr>
    </w:tbl>
    <w:p w:rsidR="00553524" w:rsidRDefault="00553524"/>
    <w:sectPr w:rsidR="0055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53"/>
    <w:rsid w:val="000F7496"/>
    <w:rsid w:val="00263680"/>
    <w:rsid w:val="003C2796"/>
    <w:rsid w:val="005126C9"/>
    <w:rsid w:val="00523970"/>
    <w:rsid w:val="00553524"/>
    <w:rsid w:val="00854DDF"/>
    <w:rsid w:val="00892C8D"/>
    <w:rsid w:val="00AE10CF"/>
    <w:rsid w:val="00B0095E"/>
    <w:rsid w:val="00C05C0D"/>
    <w:rsid w:val="00C32C13"/>
    <w:rsid w:val="00D75A53"/>
    <w:rsid w:val="00EA3CA0"/>
    <w:rsid w:val="00E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8BD7"/>
  <w15:docId w15:val="{C4462B5B-826A-4EC9-B905-5038D0F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53"/>
    <w:rPr>
      <w:color w:val="0C2E82"/>
      <w:u w:val="single"/>
    </w:rPr>
  </w:style>
  <w:style w:type="paragraph" w:styleId="NormalWeb">
    <w:name w:val="Normal (Web)"/>
    <w:basedOn w:val="Normal"/>
    <w:uiPriority w:val="99"/>
    <w:unhideWhenUsed/>
    <w:rsid w:val="00D75A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Harris, Angela</cp:lastModifiedBy>
  <cp:revision>2</cp:revision>
  <dcterms:created xsi:type="dcterms:W3CDTF">2021-09-29T20:32:00Z</dcterms:created>
  <dcterms:modified xsi:type="dcterms:W3CDTF">2021-09-29T20:32:00Z</dcterms:modified>
</cp:coreProperties>
</file>